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DB8" w14:textId="4CD7A2FC" w:rsidR="00924C89" w:rsidRPr="0088593B" w:rsidRDefault="00924C89" w:rsidP="00924C89">
      <w:pPr>
        <w:spacing w:after="0" w:line="480" w:lineRule="auto"/>
        <w:jc w:val="center"/>
        <w:rPr>
          <w:rFonts w:ascii="Times New Roman" w:eastAsia="Times New Roman" w:hAnsi="Times New Roman" w:cs="Times New Roman"/>
          <w:b/>
          <w:bCs/>
          <w:sz w:val="24"/>
          <w:szCs w:val="24"/>
        </w:rPr>
      </w:pPr>
      <w:r w:rsidRPr="0088593B">
        <w:rPr>
          <w:rFonts w:ascii="Times New Roman" w:eastAsia="Times New Roman" w:hAnsi="Times New Roman" w:cs="Times New Roman"/>
          <w:b/>
          <w:bCs/>
          <w:sz w:val="24"/>
          <w:szCs w:val="24"/>
        </w:rPr>
        <w:t>Using Raster Overlays to Identify Ideal Vineyard Locations in Fauquier County</w:t>
      </w:r>
    </w:p>
    <w:p w14:paraId="68FF1CBE" w14:textId="2FCA663A" w:rsidR="00924C89" w:rsidRPr="0088593B" w:rsidRDefault="00924C89" w:rsidP="00924C89">
      <w:pPr>
        <w:spacing w:after="0" w:line="480" w:lineRule="auto"/>
        <w:rPr>
          <w:rFonts w:ascii="Times New Roman" w:eastAsia="Times New Roman" w:hAnsi="Times New Roman" w:cs="Times New Roman"/>
          <w:b/>
          <w:bCs/>
          <w:sz w:val="24"/>
          <w:szCs w:val="24"/>
        </w:rPr>
      </w:pPr>
      <w:r w:rsidRPr="0088593B">
        <w:rPr>
          <w:rFonts w:ascii="Times New Roman" w:eastAsia="Times New Roman" w:hAnsi="Times New Roman" w:cs="Times New Roman"/>
          <w:b/>
          <w:bCs/>
          <w:sz w:val="24"/>
          <w:szCs w:val="24"/>
        </w:rPr>
        <w:t>Introduction</w:t>
      </w:r>
    </w:p>
    <w:p w14:paraId="25E56852" w14:textId="49F57FCD" w:rsidR="00924C89" w:rsidRPr="0088593B" w:rsidRDefault="00924C89" w:rsidP="00924C89">
      <w:pPr>
        <w:spacing w:after="0" w:line="480" w:lineRule="auto"/>
        <w:ind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This project uses raster overlay analysis to determine which locations are suitable for commercial vineyards within Fauquier County, Virginia.</w:t>
      </w:r>
      <w:r w:rsidR="00DD3FB9" w:rsidRPr="0088593B">
        <w:rPr>
          <w:rFonts w:ascii="Times New Roman" w:eastAsia="Times New Roman" w:hAnsi="Times New Roman" w:cs="Times New Roman"/>
          <w:sz w:val="24"/>
          <w:szCs w:val="24"/>
        </w:rPr>
        <w:t xml:space="preserve"> In Fauquier County, there is an effort to preserve rural land against residential developments by promoting rural and agricultural commercial ventures, including wineries and vineyards. To develop a winery in northern Virginia, numerous environmental considerations need to be made. One of the most prominent risks is frost developing on grapes, which severely limits the success of any harvest. Because of this, elevation must be limited to between 600 and 1200 feet, slope must be between 2 and 15 degrees, and aspect should be northeast facing. Parcels should be at least fifty acres in size and already be cleared and zoned for rural agricultural or rural commercial use, to reduce start-up costs, avoid naturally occurring pests and wildlife, and allow for the development of a full-scale winery and vineyard on a single site.</w:t>
      </w:r>
      <w:r w:rsidR="007921E4" w:rsidRPr="0088593B">
        <w:rPr>
          <w:rFonts w:ascii="Times New Roman" w:eastAsia="Times New Roman" w:hAnsi="Times New Roman" w:cs="Times New Roman"/>
          <w:sz w:val="24"/>
          <w:szCs w:val="24"/>
        </w:rPr>
        <w:t xml:space="preserve"> For a site to be considered, it must include each of these factors.</w:t>
      </w:r>
    </w:p>
    <w:p w14:paraId="2D478767" w14:textId="457F10F7" w:rsidR="00924C89" w:rsidRPr="0088593B" w:rsidRDefault="00924C89" w:rsidP="00924C89">
      <w:pPr>
        <w:spacing w:after="0" w:line="480" w:lineRule="auto"/>
        <w:rPr>
          <w:rFonts w:ascii="Times New Roman" w:eastAsia="Times New Roman" w:hAnsi="Times New Roman" w:cs="Times New Roman"/>
          <w:b/>
          <w:bCs/>
          <w:sz w:val="24"/>
          <w:szCs w:val="24"/>
        </w:rPr>
      </w:pPr>
      <w:r w:rsidRPr="0088593B">
        <w:rPr>
          <w:rFonts w:ascii="Times New Roman" w:eastAsia="Times New Roman" w:hAnsi="Times New Roman" w:cs="Times New Roman"/>
          <w:b/>
          <w:bCs/>
          <w:sz w:val="24"/>
          <w:szCs w:val="24"/>
        </w:rPr>
        <w:t>Methods</w:t>
      </w:r>
    </w:p>
    <w:p w14:paraId="2DED1221" w14:textId="4785527E" w:rsidR="007921E4" w:rsidRPr="0088593B" w:rsidRDefault="007921E4" w:rsidP="007921E4">
      <w:pPr>
        <w:spacing w:after="0" w:line="480" w:lineRule="auto"/>
        <w:ind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 xml:space="preserve">This project’s initial data </w:t>
      </w:r>
      <w:r w:rsidR="00814145" w:rsidRPr="0088593B">
        <w:rPr>
          <w:rFonts w:ascii="Times New Roman" w:eastAsia="Times New Roman" w:hAnsi="Times New Roman" w:cs="Times New Roman"/>
          <w:sz w:val="24"/>
          <w:szCs w:val="24"/>
        </w:rPr>
        <w:t>wa</w:t>
      </w:r>
      <w:r w:rsidRPr="0088593B">
        <w:rPr>
          <w:rFonts w:ascii="Times New Roman" w:eastAsia="Times New Roman" w:hAnsi="Times New Roman" w:cs="Times New Roman"/>
          <w:sz w:val="24"/>
          <w:szCs w:val="24"/>
        </w:rPr>
        <w:t xml:space="preserve">s comprised of a floating point Esri GRID file and various feature classes, both reprojected into the NAD 1983 Virginia State Plane, North Zone coordinate system. The Esri GRID file accounts for the elevation dataset and </w:t>
      </w:r>
      <w:r w:rsidR="00814145" w:rsidRPr="0088593B">
        <w:rPr>
          <w:rFonts w:ascii="Times New Roman" w:eastAsia="Times New Roman" w:hAnsi="Times New Roman" w:cs="Times New Roman"/>
          <w:sz w:val="24"/>
          <w:szCs w:val="24"/>
        </w:rPr>
        <w:t>we</w:t>
      </w:r>
      <w:r w:rsidRPr="0088593B">
        <w:rPr>
          <w:rFonts w:ascii="Times New Roman" w:eastAsia="Times New Roman" w:hAnsi="Times New Roman" w:cs="Times New Roman"/>
          <w:sz w:val="24"/>
          <w:szCs w:val="24"/>
        </w:rPr>
        <w:t xml:space="preserve">re taken from the USGS National Elevation Dataset, while the vector files account for the forest, parcels, and zoning datasets and </w:t>
      </w:r>
      <w:r w:rsidR="00814145" w:rsidRPr="0088593B">
        <w:rPr>
          <w:rFonts w:ascii="Times New Roman" w:eastAsia="Times New Roman" w:hAnsi="Times New Roman" w:cs="Times New Roman"/>
          <w:sz w:val="24"/>
          <w:szCs w:val="24"/>
        </w:rPr>
        <w:t>we</w:t>
      </w:r>
      <w:r w:rsidRPr="0088593B">
        <w:rPr>
          <w:rFonts w:ascii="Times New Roman" w:eastAsia="Times New Roman" w:hAnsi="Times New Roman" w:cs="Times New Roman"/>
          <w:sz w:val="24"/>
          <w:szCs w:val="24"/>
        </w:rPr>
        <w:t>re taken from the Fauquier County GIS Department circa 2017. Elevation and coordinate units for all files are in meters.</w:t>
      </w:r>
    </w:p>
    <w:p w14:paraId="68BF99FF" w14:textId="3C6ABFC9" w:rsidR="00814145" w:rsidRPr="0088593B" w:rsidRDefault="00305E9D" w:rsidP="00F54A93">
      <w:pPr>
        <w:spacing w:after="0" w:line="480" w:lineRule="auto"/>
        <w:ind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 xml:space="preserve">The first step in creating a raster analysis </w:t>
      </w:r>
      <w:r w:rsidR="00814145" w:rsidRPr="0088593B">
        <w:rPr>
          <w:rFonts w:ascii="Times New Roman" w:eastAsia="Times New Roman" w:hAnsi="Times New Roman" w:cs="Times New Roman"/>
          <w:sz w:val="24"/>
          <w:szCs w:val="24"/>
        </w:rPr>
        <w:t>wa</w:t>
      </w:r>
      <w:r w:rsidRPr="0088593B">
        <w:rPr>
          <w:rFonts w:ascii="Times New Roman" w:eastAsia="Times New Roman" w:hAnsi="Times New Roman" w:cs="Times New Roman"/>
          <w:sz w:val="24"/>
          <w:szCs w:val="24"/>
        </w:rPr>
        <w:t>s to create the environment preset to be the same output coordinate system, processing extent, and cell size as the elevation raster dataset.</w:t>
      </w:r>
      <w:r w:rsidR="00814145" w:rsidRPr="0088593B">
        <w:rPr>
          <w:rFonts w:ascii="Times New Roman" w:eastAsia="Times New Roman" w:hAnsi="Times New Roman" w:cs="Times New Roman"/>
          <w:sz w:val="24"/>
          <w:szCs w:val="24"/>
        </w:rPr>
        <w:t xml:space="preserve"> </w:t>
      </w:r>
      <w:r w:rsidRPr="0088593B">
        <w:rPr>
          <w:rFonts w:ascii="Times New Roman" w:eastAsia="Times New Roman" w:hAnsi="Times New Roman" w:cs="Times New Roman"/>
          <w:sz w:val="24"/>
          <w:szCs w:val="24"/>
        </w:rPr>
        <w:lastRenderedPageBreak/>
        <w:t xml:space="preserve">Slope and aspect </w:t>
      </w:r>
      <w:r w:rsidR="00814145" w:rsidRPr="0088593B">
        <w:rPr>
          <w:rFonts w:ascii="Times New Roman" w:eastAsia="Times New Roman" w:hAnsi="Times New Roman" w:cs="Times New Roman"/>
          <w:sz w:val="24"/>
          <w:szCs w:val="24"/>
        </w:rPr>
        <w:t>raster datasets were then created based on the existing elevation dataset</w:t>
      </w:r>
      <w:r w:rsidR="00116333" w:rsidRPr="0088593B">
        <w:rPr>
          <w:rFonts w:ascii="Times New Roman" w:eastAsia="Times New Roman" w:hAnsi="Times New Roman" w:cs="Times New Roman"/>
          <w:sz w:val="24"/>
          <w:szCs w:val="24"/>
        </w:rPr>
        <w:t xml:space="preserve"> using their respective eponymous tools</w:t>
      </w:r>
      <w:r w:rsidR="00814145" w:rsidRPr="0088593B">
        <w:rPr>
          <w:rFonts w:ascii="Times New Roman" w:eastAsia="Times New Roman" w:hAnsi="Times New Roman" w:cs="Times New Roman"/>
          <w:sz w:val="24"/>
          <w:szCs w:val="24"/>
        </w:rPr>
        <w:t>.</w:t>
      </w:r>
      <w:r w:rsidR="00116333" w:rsidRPr="0088593B">
        <w:rPr>
          <w:rFonts w:ascii="Times New Roman" w:eastAsia="Times New Roman" w:hAnsi="Times New Roman" w:cs="Times New Roman"/>
          <w:sz w:val="24"/>
          <w:szCs w:val="24"/>
        </w:rPr>
        <w:t xml:space="preserve"> </w:t>
      </w:r>
      <w:r w:rsidR="00572C8E" w:rsidRPr="0088593B">
        <w:rPr>
          <w:rFonts w:ascii="Times New Roman" w:eastAsia="Times New Roman" w:hAnsi="Times New Roman" w:cs="Times New Roman"/>
          <w:sz w:val="24"/>
          <w:szCs w:val="24"/>
        </w:rPr>
        <w:t xml:space="preserve">The next step was to convert the </w:t>
      </w:r>
      <w:r w:rsidR="00116333" w:rsidRPr="0088593B">
        <w:rPr>
          <w:rFonts w:ascii="Times New Roman" w:eastAsia="Times New Roman" w:hAnsi="Times New Roman" w:cs="Times New Roman"/>
          <w:sz w:val="24"/>
          <w:szCs w:val="24"/>
        </w:rPr>
        <w:t>feature class</w:t>
      </w:r>
      <w:r w:rsidR="00572C8E" w:rsidRPr="0088593B">
        <w:rPr>
          <w:rFonts w:ascii="Times New Roman" w:eastAsia="Times New Roman" w:hAnsi="Times New Roman" w:cs="Times New Roman"/>
          <w:sz w:val="24"/>
          <w:szCs w:val="24"/>
        </w:rPr>
        <w:t xml:space="preserve"> layer</w:t>
      </w:r>
      <w:r w:rsidR="00116333" w:rsidRPr="0088593B">
        <w:rPr>
          <w:rFonts w:ascii="Times New Roman" w:eastAsia="Times New Roman" w:hAnsi="Times New Roman" w:cs="Times New Roman"/>
          <w:sz w:val="24"/>
          <w:szCs w:val="24"/>
        </w:rPr>
        <w:t>s</w:t>
      </w:r>
      <w:r w:rsidR="00572C8E" w:rsidRPr="0088593B">
        <w:rPr>
          <w:rFonts w:ascii="Times New Roman" w:eastAsia="Times New Roman" w:hAnsi="Times New Roman" w:cs="Times New Roman"/>
          <w:sz w:val="24"/>
          <w:szCs w:val="24"/>
        </w:rPr>
        <w:t xml:space="preserve"> from vector to raster format. </w:t>
      </w:r>
      <w:r w:rsidR="00116333" w:rsidRPr="0088593B">
        <w:rPr>
          <w:rFonts w:ascii="Times New Roman" w:eastAsia="Times New Roman" w:hAnsi="Times New Roman" w:cs="Times New Roman"/>
          <w:sz w:val="24"/>
          <w:szCs w:val="24"/>
        </w:rPr>
        <w:t xml:space="preserve">This </w:t>
      </w:r>
      <w:r w:rsidR="00F54A93" w:rsidRPr="0088593B">
        <w:rPr>
          <w:rFonts w:ascii="Times New Roman" w:eastAsia="Times New Roman" w:hAnsi="Times New Roman" w:cs="Times New Roman"/>
          <w:sz w:val="24"/>
          <w:szCs w:val="24"/>
        </w:rPr>
        <w:t>used</w:t>
      </w:r>
      <w:r w:rsidR="00116333" w:rsidRPr="0088593B">
        <w:rPr>
          <w:rFonts w:ascii="Times New Roman" w:eastAsia="Times New Roman" w:hAnsi="Times New Roman" w:cs="Times New Roman"/>
          <w:sz w:val="24"/>
          <w:szCs w:val="24"/>
        </w:rPr>
        <w:t xml:space="preserve"> the convert </w:t>
      </w:r>
      <w:r w:rsidR="00F54A93" w:rsidRPr="0088593B">
        <w:rPr>
          <w:rFonts w:ascii="Times New Roman" w:eastAsia="Times New Roman" w:hAnsi="Times New Roman" w:cs="Times New Roman"/>
          <w:sz w:val="24"/>
          <w:szCs w:val="24"/>
        </w:rPr>
        <w:t>f</w:t>
      </w:r>
      <w:r w:rsidR="00116333" w:rsidRPr="0088593B">
        <w:rPr>
          <w:rFonts w:ascii="Times New Roman" w:eastAsia="Times New Roman" w:hAnsi="Times New Roman" w:cs="Times New Roman"/>
          <w:sz w:val="24"/>
          <w:szCs w:val="24"/>
        </w:rPr>
        <w:t>eature</w:t>
      </w:r>
      <w:r w:rsidR="00F54A93" w:rsidRPr="0088593B">
        <w:rPr>
          <w:rFonts w:ascii="Times New Roman" w:eastAsia="Times New Roman" w:hAnsi="Times New Roman" w:cs="Times New Roman"/>
          <w:sz w:val="24"/>
          <w:szCs w:val="24"/>
        </w:rPr>
        <w:t>-c</w:t>
      </w:r>
      <w:r w:rsidR="00116333" w:rsidRPr="0088593B">
        <w:rPr>
          <w:rFonts w:ascii="Times New Roman" w:eastAsia="Times New Roman" w:hAnsi="Times New Roman" w:cs="Times New Roman"/>
          <w:sz w:val="24"/>
          <w:szCs w:val="24"/>
        </w:rPr>
        <w:t>lass</w:t>
      </w:r>
      <w:r w:rsidR="00F54A93" w:rsidRPr="0088593B">
        <w:rPr>
          <w:rFonts w:ascii="Times New Roman" w:eastAsia="Times New Roman" w:hAnsi="Times New Roman" w:cs="Times New Roman"/>
          <w:sz w:val="24"/>
          <w:szCs w:val="24"/>
        </w:rPr>
        <w:t>-t</w:t>
      </w:r>
      <w:r w:rsidR="00116333" w:rsidRPr="0088593B">
        <w:rPr>
          <w:rFonts w:ascii="Times New Roman" w:eastAsia="Times New Roman" w:hAnsi="Times New Roman" w:cs="Times New Roman"/>
          <w:sz w:val="24"/>
          <w:szCs w:val="24"/>
        </w:rPr>
        <w:t>o</w:t>
      </w:r>
      <w:r w:rsidR="00F54A93" w:rsidRPr="0088593B">
        <w:rPr>
          <w:rFonts w:ascii="Times New Roman" w:eastAsia="Times New Roman" w:hAnsi="Times New Roman" w:cs="Times New Roman"/>
          <w:sz w:val="24"/>
          <w:szCs w:val="24"/>
        </w:rPr>
        <w:t>-r</w:t>
      </w:r>
      <w:r w:rsidR="00116333" w:rsidRPr="0088593B">
        <w:rPr>
          <w:rFonts w:ascii="Times New Roman" w:eastAsia="Times New Roman" w:hAnsi="Times New Roman" w:cs="Times New Roman"/>
          <w:sz w:val="24"/>
          <w:szCs w:val="24"/>
        </w:rPr>
        <w:t xml:space="preserve">aster tool with the field set to ZONECLASS </w:t>
      </w:r>
      <w:r w:rsidR="00F54A93" w:rsidRPr="0088593B">
        <w:rPr>
          <w:rFonts w:ascii="Times New Roman" w:eastAsia="Times New Roman" w:hAnsi="Times New Roman" w:cs="Times New Roman"/>
          <w:sz w:val="24"/>
          <w:szCs w:val="24"/>
        </w:rPr>
        <w:t xml:space="preserve">and the output cell size set to the same as the elevation layer </w:t>
      </w:r>
      <w:r w:rsidR="00116333" w:rsidRPr="0088593B">
        <w:rPr>
          <w:rFonts w:ascii="Times New Roman" w:eastAsia="Times New Roman" w:hAnsi="Times New Roman" w:cs="Times New Roman"/>
          <w:sz w:val="24"/>
          <w:szCs w:val="24"/>
        </w:rPr>
        <w:t>to create a raster model representing all zoning values.</w:t>
      </w:r>
      <w:r w:rsidR="00F54A93" w:rsidRPr="0088593B">
        <w:rPr>
          <w:rFonts w:ascii="Times New Roman" w:eastAsia="Times New Roman" w:hAnsi="Times New Roman" w:cs="Times New Roman"/>
          <w:sz w:val="24"/>
          <w:szCs w:val="24"/>
        </w:rPr>
        <w:t xml:space="preserve"> The variable attribute table for this dataset was then viewed to determine which values represent the preferred zones. In this case, 1 represented RA or rural agricultural and 3 represented RC or rural commercial. </w:t>
      </w:r>
      <w:r w:rsidR="00116333" w:rsidRPr="0088593B">
        <w:rPr>
          <w:rFonts w:ascii="Times New Roman" w:eastAsia="Times New Roman" w:hAnsi="Times New Roman" w:cs="Times New Roman"/>
          <w:sz w:val="24"/>
          <w:szCs w:val="24"/>
        </w:rPr>
        <w:t xml:space="preserve">Then the forest feature class was transformed into a nominal raster model tool to differentiate between cells with a value representing forested (1) and </w:t>
      </w:r>
      <w:r w:rsidR="00F54A93" w:rsidRPr="0088593B">
        <w:rPr>
          <w:rFonts w:ascii="Times New Roman" w:eastAsia="Times New Roman" w:hAnsi="Times New Roman" w:cs="Times New Roman"/>
          <w:sz w:val="24"/>
          <w:szCs w:val="24"/>
        </w:rPr>
        <w:t>cleared</w:t>
      </w:r>
      <w:r w:rsidR="00116333" w:rsidRPr="0088593B">
        <w:rPr>
          <w:rFonts w:ascii="Times New Roman" w:eastAsia="Times New Roman" w:hAnsi="Times New Roman" w:cs="Times New Roman"/>
          <w:sz w:val="24"/>
          <w:szCs w:val="24"/>
        </w:rPr>
        <w:t xml:space="preserve"> (0).</w:t>
      </w:r>
      <w:r w:rsidR="00F54A93" w:rsidRPr="0088593B">
        <w:rPr>
          <w:rFonts w:ascii="Times New Roman" w:eastAsia="Times New Roman" w:hAnsi="Times New Roman" w:cs="Times New Roman"/>
          <w:sz w:val="24"/>
          <w:szCs w:val="24"/>
        </w:rPr>
        <w:t xml:space="preserve"> The distance accumulation tool was then applied to this model to separate forested areas from cleared areas.</w:t>
      </w:r>
    </w:p>
    <w:p w14:paraId="7DC43391" w14:textId="5EBECE61" w:rsidR="00F54A93" w:rsidRPr="0088593B" w:rsidRDefault="00F54A93" w:rsidP="00F54A93">
      <w:pPr>
        <w:spacing w:after="0" w:line="480" w:lineRule="auto"/>
        <w:ind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 xml:space="preserve">With the raster conversions complete, these layers could now be combined to form a singular layer that includes the correct </w:t>
      </w:r>
      <w:r w:rsidR="00176246">
        <w:rPr>
          <w:rFonts w:ascii="Times New Roman" w:eastAsia="Times New Roman" w:hAnsi="Times New Roman" w:cs="Times New Roman"/>
          <w:sz w:val="24"/>
          <w:szCs w:val="24"/>
        </w:rPr>
        <w:t>zoning, slope, aspect, and elevation</w:t>
      </w:r>
      <w:r w:rsidRPr="0088593B">
        <w:rPr>
          <w:rFonts w:ascii="Times New Roman" w:eastAsia="Times New Roman" w:hAnsi="Times New Roman" w:cs="Times New Roman"/>
          <w:sz w:val="24"/>
          <w:szCs w:val="24"/>
        </w:rPr>
        <w:t xml:space="preserve"> </w:t>
      </w:r>
      <w:r w:rsidR="0088593B" w:rsidRPr="0088593B">
        <w:rPr>
          <w:rFonts w:ascii="Times New Roman" w:eastAsia="Times New Roman" w:hAnsi="Times New Roman" w:cs="Times New Roman"/>
          <w:sz w:val="24"/>
          <w:szCs w:val="24"/>
        </w:rPr>
        <w:t>criteria</w:t>
      </w:r>
      <w:r w:rsidRPr="0088593B">
        <w:rPr>
          <w:rFonts w:ascii="Times New Roman" w:eastAsia="Times New Roman" w:hAnsi="Times New Roman" w:cs="Times New Roman"/>
          <w:sz w:val="24"/>
          <w:szCs w:val="24"/>
        </w:rPr>
        <w:t xml:space="preserve">. In this case, the overlay was created </w:t>
      </w:r>
      <w:r w:rsidR="0088593B" w:rsidRPr="0088593B">
        <w:rPr>
          <w:rFonts w:ascii="Times New Roman" w:eastAsia="Times New Roman" w:hAnsi="Times New Roman" w:cs="Times New Roman"/>
          <w:sz w:val="24"/>
          <w:szCs w:val="24"/>
        </w:rPr>
        <w:t>in</w:t>
      </w:r>
      <w:r w:rsidRPr="0088593B">
        <w:rPr>
          <w:rFonts w:ascii="Times New Roman" w:eastAsia="Times New Roman" w:hAnsi="Times New Roman" w:cs="Times New Roman"/>
          <w:sz w:val="24"/>
          <w:szCs w:val="24"/>
        </w:rPr>
        <w:t xml:space="preserve"> the following order</w:t>
      </w:r>
      <w:r w:rsidR="00176246">
        <w:rPr>
          <w:rFonts w:ascii="Times New Roman" w:eastAsia="Times New Roman" w:hAnsi="Times New Roman" w:cs="Times New Roman"/>
          <w:sz w:val="24"/>
          <w:szCs w:val="24"/>
        </w:rPr>
        <w:t xml:space="preserve"> using the raster calculator tool</w:t>
      </w:r>
      <w:r w:rsidR="0088593B" w:rsidRPr="0088593B">
        <w:rPr>
          <w:rFonts w:ascii="Times New Roman" w:eastAsia="Times New Roman" w:hAnsi="Times New Roman" w:cs="Times New Roman"/>
          <w:sz w:val="24"/>
          <w:szCs w:val="24"/>
        </w:rPr>
        <w:t>, though the exact file names are merely examples</w:t>
      </w:r>
      <w:r w:rsidRPr="0088593B">
        <w:rPr>
          <w:rFonts w:ascii="Times New Roman" w:eastAsia="Times New Roman" w:hAnsi="Times New Roman" w:cs="Times New Roman"/>
          <w:sz w:val="24"/>
          <w:szCs w:val="24"/>
        </w:rPr>
        <w:t>:</w:t>
      </w:r>
    </w:p>
    <w:p w14:paraId="1EBBCDB0" w14:textId="77777777" w:rsidR="0088593B" w:rsidRPr="0088593B" w:rsidRDefault="0088593B" w:rsidP="00F54A93">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“zoning”</w:t>
      </w:r>
      <w:r w:rsidR="00F54A93" w:rsidRPr="0088593B">
        <w:rPr>
          <w:rFonts w:ascii="Times New Roman" w:eastAsia="Times New Roman" w:hAnsi="Times New Roman" w:cs="Times New Roman"/>
        </w:rPr>
        <w:t xml:space="preserve"> </w:t>
      </w:r>
      <w:r w:rsidRPr="0088593B">
        <w:rPr>
          <w:rFonts w:ascii="Times New Roman" w:eastAsia="Times New Roman" w:hAnsi="Times New Roman" w:cs="Times New Roman"/>
        </w:rPr>
        <w:t>equal</w:t>
      </w:r>
      <w:r w:rsidR="00F54A93" w:rsidRPr="0088593B">
        <w:rPr>
          <w:rFonts w:ascii="Times New Roman" w:eastAsia="Times New Roman" w:hAnsi="Times New Roman" w:cs="Times New Roman"/>
        </w:rPr>
        <w:t xml:space="preserve"> </w:t>
      </w:r>
      <w:r w:rsidRPr="0088593B">
        <w:rPr>
          <w:rFonts w:ascii="Times New Roman" w:eastAsia="Times New Roman" w:hAnsi="Times New Roman" w:cs="Times New Roman"/>
        </w:rPr>
        <w:t xml:space="preserve">to </w:t>
      </w:r>
      <w:r w:rsidR="00F54A93" w:rsidRPr="0088593B">
        <w:rPr>
          <w:rFonts w:ascii="Times New Roman" w:eastAsia="Times New Roman" w:hAnsi="Times New Roman" w:cs="Times New Roman"/>
        </w:rPr>
        <w:t xml:space="preserve">1 </w:t>
      </w:r>
      <w:r w:rsidRPr="0088593B">
        <w:rPr>
          <w:rFonts w:ascii="Times New Roman" w:eastAsia="Times New Roman" w:hAnsi="Times New Roman" w:cs="Times New Roman"/>
        </w:rPr>
        <w:t>OR “zoning”</w:t>
      </w:r>
      <w:r w:rsidR="00F54A93" w:rsidRPr="0088593B">
        <w:rPr>
          <w:rFonts w:ascii="Times New Roman" w:eastAsia="Times New Roman" w:hAnsi="Times New Roman" w:cs="Times New Roman"/>
        </w:rPr>
        <w:t xml:space="preserve"> </w:t>
      </w:r>
      <w:r w:rsidRPr="0088593B">
        <w:rPr>
          <w:rFonts w:ascii="Times New Roman" w:eastAsia="Times New Roman" w:hAnsi="Times New Roman" w:cs="Times New Roman"/>
        </w:rPr>
        <w:t xml:space="preserve">equal to </w:t>
      </w:r>
      <w:r w:rsidR="00F54A93" w:rsidRPr="0088593B">
        <w:rPr>
          <w:rFonts w:ascii="Times New Roman" w:eastAsia="Times New Roman" w:hAnsi="Times New Roman" w:cs="Times New Roman"/>
        </w:rPr>
        <w:t>3</w:t>
      </w:r>
    </w:p>
    <w:p w14:paraId="6533FC75" w14:textId="0962193A" w:rsidR="00F54A93" w:rsidRPr="0088593B" w:rsidRDefault="0088593B" w:rsidP="0088593B">
      <w:pPr>
        <w:spacing w:after="0" w:line="480" w:lineRule="auto"/>
        <w:ind w:left="1800" w:firstLine="36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Result: “zoning_overlay”</w:t>
      </w:r>
    </w:p>
    <w:p w14:paraId="02AB9E1F" w14:textId="77777777" w:rsidR="0088593B" w:rsidRPr="0088593B" w:rsidRDefault="0088593B" w:rsidP="00F54A93">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“zoning_overlay” AND “forest_distance” greater than 0</w:t>
      </w:r>
    </w:p>
    <w:p w14:paraId="7AC98880" w14:textId="21DB14D1" w:rsidR="0088593B" w:rsidRPr="0088593B" w:rsidRDefault="0088593B" w:rsidP="0088593B">
      <w:pPr>
        <w:pStyle w:val="ListParagraph"/>
        <w:spacing w:after="0" w:line="480" w:lineRule="auto"/>
        <w:ind w:left="1800" w:firstLine="360"/>
        <w:rPr>
          <w:rFonts w:ascii="Times New Roman" w:eastAsia="Times New Roman" w:hAnsi="Times New Roman" w:cs="Times New Roman"/>
        </w:rPr>
      </w:pPr>
      <w:r w:rsidRPr="0088593B">
        <w:rPr>
          <w:rFonts w:ascii="Times New Roman" w:eastAsia="Times New Roman" w:hAnsi="Times New Roman" w:cs="Times New Roman"/>
        </w:rPr>
        <w:t>Result: “overlay_1”</w:t>
      </w:r>
    </w:p>
    <w:p w14:paraId="0E40DEFC" w14:textId="77777777" w:rsidR="0088593B" w:rsidRPr="0088593B" w:rsidRDefault="0088593B" w:rsidP="00F54A93">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“Slope” greater than or equal to 2 AND “Slope” less than or equal to 15</w:t>
      </w:r>
    </w:p>
    <w:p w14:paraId="101E64B0" w14:textId="76BB7A7D" w:rsidR="0088593B" w:rsidRPr="0088593B" w:rsidRDefault="0088593B" w:rsidP="0088593B">
      <w:pPr>
        <w:pStyle w:val="ListParagraph"/>
        <w:spacing w:after="0" w:line="480" w:lineRule="auto"/>
        <w:ind w:left="1800" w:firstLine="360"/>
        <w:rPr>
          <w:rFonts w:ascii="Times New Roman" w:eastAsia="Times New Roman" w:hAnsi="Times New Roman" w:cs="Times New Roman"/>
        </w:rPr>
      </w:pPr>
      <w:r w:rsidRPr="0088593B">
        <w:rPr>
          <w:rFonts w:ascii="Times New Roman" w:eastAsia="Times New Roman" w:hAnsi="Times New Roman" w:cs="Times New Roman"/>
        </w:rPr>
        <w:t>Result: “slope_overlay”</w:t>
      </w:r>
    </w:p>
    <w:p w14:paraId="4BA8C762" w14:textId="77777777" w:rsidR="0088593B" w:rsidRPr="0088593B" w:rsidRDefault="0088593B" w:rsidP="0088593B">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“overlay_1” AND “slope_overlay”</w:t>
      </w:r>
    </w:p>
    <w:p w14:paraId="7A193A21" w14:textId="4691A8CC" w:rsidR="0088593B" w:rsidRPr="0088593B" w:rsidRDefault="0088593B" w:rsidP="0088593B">
      <w:pPr>
        <w:spacing w:after="0" w:line="480" w:lineRule="auto"/>
        <w:ind w:left="1800" w:firstLine="36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Result: “overlay_2”</w:t>
      </w:r>
    </w:p>
    <w:p w14:paraId="4141E0A1" w14:textId="77777777" w:rsidR="0088593B" w:rsidRPr="0088593B" w:rsidRDefault="0088593B" w:rsidP="0088593B">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lastRenderedPageBreak/>
        <w:t>(“Aspect” greater than or equal to 0 AND “Aspect” less than or equal to 112.5) AND (“Aspect” greater than or equal to 337.5 AND “Aspect” less than or equal to 360)</w:t>
      </w:r>
    </w:p>
    <w:p w14:paraId="3A9A6326" w14:textId="17760D45" w:rsidR="0088593B" w:rsidRPr="0088593B" w:rsidRDefault="0088593B" w:rsidP="0088593B">
      <w:pPr>
        <w:spacing w:after="0" w:line="480" w:lineRule="auto"/>
        <w:ind w:left="1440"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Result: “aspect_overlay”</w:t>
      </w:r>
    </w:p>
    <w:p w14:paraId="232EA9B7" w14:textId="0AF4E398" w:rsidR="0088593B" w:rsidRPr="0088593B" w:rsidRDefault="0088593B" w:rsidP="0088593B">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“aspect_overlay” AND “overlay_2”</w:t>
      </w:r>
    </w:p>
    <w:p w14:paraId="7FE6F59B" w14:textId="3AD784EF" w:rsidR="0088593B" w:rsidRPr="0088593B" w:rsidRDefault="0088593B" w:rsidP="0088593B">
      <w:pPr>
        <w:pStyle w:val="ListParagraph"/>
        <w:spacing w:after="0" w:line="480" w:lineRule="auto"/>
        <w:ind w:left="1800" w:firstLine="360"/>
        <w:rPr>
          <w:rFonts w:ascii="Times New Roman" w:eastAsia="Times New Roman" w:hAnsi="Times New Roman" w:cs="Times New Roman"/>
        </w:rPr>
      </w:pPr>
      <w:r w:rsidRPr="0088593B">
        <w:rPr>
          <w:rFonts w:ascii="Times New Roman" w:eastAsia="Times New Roman" w:hAnsi="Times New Roman" w:cs="Times New Roman"/>
        </w:rPr>
        <w:t>Result: “overlay_3”</w:t>
      </w:r>
    </w:p>
    <w:p w14:paraId="1A260CE0" w14:textId="1C6AD44D" w:rsidR="0088593B" w:rsidRPr="0088593B" w:rsidRDefault="0088593B" w:rsidP="0088593B">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“elevation” greater than or equal to 200 AND “elevation” less than or equal to 400</w:t>
      </w:r>
    </w:p>
    <w:p w14:paraId="6B49B1CD" w14:textId="393E876A" w:rsidR="0088593B" w:rsidRPr="0088593B" w:rsidRDefault="0088593B" w:rsidP="0088593B">
      <w:pPr>
        <w:pStyle w:val="ListParagraph"/>
        <w:spacing w:after="0" w:line="480" w:lineRule="auto"/>
        <w:ind w:left="1800" w:firstLine="360"/>
        <w:rPr>
          <w:rFonts w:ascii="Times New Roman" w:eastAsia="Times New Roman" w:hAnsi="Times New Roman" w:cs="Times New Roman"/>
        </w:rPr>
      </w:pPr>
      <w:r w:rsidRPr="0088593B">
        <w:rPr>
          <w:rFonts w:ascii="Times New Roman" w:eastAsia="Times New Roman" w:hAnsi="Times New Roman" w:cs="Times New Roman"/>
        </w:rPr>
        <w:t>Result: “elevation_overlay”</w:t>
      </w:r>
    </w:p>
    <w:p w14:paraId="04060345" w14:textId="6754328B" w:rsidR="0088593B" w:rsidRPr="0088593B" w:rsidRDefault="0088593B" w:rsidP="0088593B">
      <w:pPr>
        <w:pStyle w:val="ListParagraph"/>
        <w:numPr>
          <w:ilvl w:val="0"/>
          <w:numId w:val="2"/>
        </w:numPr>
        <w:spacing w:after="0" w:line="480" w:lineRule="auto"/>
        <w:rPr>
          <w:rFonts w:ascii="Times New Roman" w:eastAsia="Times New Roman" w:hAnsi="Times New Roman" w:cs="Times New Roman"/>
        </w:rPr>
      </w:pPr>
      <w:r w:rsidRPr="0088593B">
        <w:rPr>
          <w:rFonts w:ascii="Times New Roman" w:eastAsia="Times New Roman" w:hAnsi="Times New Roman" w:cs="Times New Roman"/>
        </w:rPr>
        <w:t>“overlay_3” AND “elevation_overlay”</w:t>
      </w:r>
    </w:p>
    <w:p w14:paraId="12B2B8EE" w14:textId="3EDC31DC" w:rsidR="0088593B" w:rsidRPr="0088593B" w:rsidRDefault="0088593B" w:rsidP="0088593B">
      <w:pPr>
        <w:pStyle w:val="ListParagraph"/>
        <w:spacing w:after="0" w:line="480" w:lineRule="auto"/>
        <w:ind w:left="1800" w:firstLine="360"/>
        <w:rPr>
          <w:rFonts w:ascii="Times New Roman" w:eastAsia="Times New Roman" w:hAnsi="Times New Roman" w:cs="Times New Roman"/>
        </w:rPr>
      </w:pPr>
      <w:r w:rsidRPr="0088593B">
        <w:rPr>
          <w:rFonts w:ascii="Times New Roman" w:eastAsia="Times New Roman" w:hAnsi="Times New Roman" w:cs="Times New Roman"/>
        </w:rPr>
        <w:t>Result: “</w:t>
      </w:r>
      <w:r w:rsidR="00176246">
        <w:rPr>
          <w:rFonts w:ascii="Times New Roman" w:eastAsia="Times New Roman" w:hAnsi="Times New Roman" w:cs="Times New Roman"/>
        </w:rPr>
        <w:t>final_overlay</w:t>
      </w:r>
      <w:r w:rsidRPr="0088593B">
        <w:rPr>
          <w:rFonts w:ascii="Times New Roman" w:eastAsia="Times New Roman" w:hAnsi="Times New Roman" w:cs="Times New Roman"/>
        </w:rPr>
        <w:t>”</w:t>
      </w:r>
    </w:p>
    <w:p w14:paraId="0144AB3A" w14:textId="4F977F86" w:rsidR="0088593B" w:rsidRDefault="0088593B" w:rsidP="0088593B">
      <w:pPr>
        <w:spacing w:after="0" w:line="480" w:lineRule="auto"/>
        <w:ind w:firstLine="720"/>
        <w:rPr>
          <w:rFonts w:ascii="Times New Roman" w:eastAsia="Times New Roman" w:hAnsi="Times New Roman" w:cs="Times New Roman"/>
          <w:sz w:val="24"/>
          <w:szCs w:val="24"/>
        </w:rPr>
      </w:pPr>
      <w:r w:rsidRPr="0088593B">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created a singular nominal raster file </w:t>
      </w:r>
      <w:r w:rsidR="0017624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176246">
        <w:rPr>
          <w:rFonts w:ascii="Times New Roman" w:eastAsia="Times New Roman" w:hAnsi="Times New Roman" w:cs="Times New Roman"/>
          <w:sz w:val="24"/>
          <w:szCs w:val="24"/>
        </w:rPr>
        <w:t>the above</w:t>
      </w:r>
      <w:r>
        <w:rPr>
          <w:rFonts w:ascii="Times New Roman" w:eastAsia="Times New Roman" w:hAnsi="Times New Roman" w:cs="Times New Roman"/>
          <w:sz w:val="24"/>
          <w:szCs w:val="24"/>
        </w:rPr>
        <w:t xml:space="preserve"> combined attributes</w:t>
      </w:r>
      <w:r w:rsidR="00176246">
        <w:rPr>
          <w:rFonts w:ascii="Times New Roman" w:eastAsia="Times New Roman" w:hAnsi="Times New Roman" w:cs="Times New Roman"/>
          <w:sz w:val="24"/>
          <w:szCs w:val="24"/>
        </w:rPr>
        <w:t>, with values of either 0, being unsuitable, or 1, being suitable for developing a vineyard. The focal statistics tool was then applied using the majority statistic setting to create an additional raster layer consisting of rectangular neighborhoods that were five cells wide and five cells high. This removes small sections of land unusable for this project’s purposes.</w:t>
      </w:r>
    </w:p>
    <w:p w14:paraId="6F32833B" w14:textId="116B363C" w:rsidR="00176246" w:rsidRPr="0088593B" w:rsidRDefault="00176246" w:rsidP="0088593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there, attention turned to the parcels vector layer, which was searched using select by attribute to find all parcels with acreage greater than or equal to fifty acres using the ACREAGED field. This selection was then converted to raster using the feature-class-to-raster tool. This new parcel raster was then combined in an overlay with the “final_overlay” raster file using AND to create a final raster of suitable land within individual parcels greater than or equal to fifty acres. By keeping both the “final” overlays, featuring </w:t>
      </w:r>
      <w:r w:rsidR="00854E08">
        <w:rPr>
          <w:rFonts w:ascii="Times New Roman" w:eastAsia="Times New Roman" w:hAnsi="Times New Roman" w:cs="Times New Roman"/>
          <w:sz w:val="24"/>
          <w:szCs w:val="24"/>
        </w:rPr>
        <w:t xml:space="preserve">those on and off adequately sized parcels, and changing their symbology to different colors, it can be shown which locations exist </w:t>
      </w:r>
      <w:r w:rsidR="00854E08">
        <w:rPr>
          <w:rFonts w:ascii="Times New Roman" w:eastAsia="Times New Roman" w:hAnsi="Times New Roman" w:cs="Times New Roman"/>
          <w:sz w:val="24"/>
          <w:szCs w:val="24"/>
        </w:rPr>
        <w:lastRenderedPageBreak/>
        <w:t>on parcels greater than or equal to fifty acres, and which are on parcels smaller than fifty acres, but otherwise fit the remaining criteria.</w:t>
      </w:r>
    </w:p>
    <w:p w14:paraId="1609C6F2" w14:textId="77777777" w:rsidR="007921E4" w:rsidRDefault="007921E4" w:rsidP="007921E4">
      <w:pPr>
        <w:spacing w:after="0" w:line="480" w:lineRule="auto"/>
        <w:rPr>
          <w:rFonts w:ascii="Times New Roman" w:eastAsia="Times New Roman" w:hAnsi="Times New Roman" w:cs="Times New Roman"/>
          <w:b/>
          <w:bCs/>
          <w:sz w:val="24"/>
          <w:szCs w:val="24"/>
        </w:rPr>
      </w:pPr>
      <w:r w:rsidRPr="0088593B">
        <w:rPr>
          <w:rFonts w:ascii="Times New Roman" w:eastAsia="Times New Roman" w:hAnsi="Times New Roman" w:cs="Times New Roman"/>
          <w:b/>
          <w:bCs/>
          <w:sz w:val="24"/>
          <w:szCs w:val="24"/>
        </w:rPr>
        <w:t>Location</w:t>
      </w:r>
    </w:p>
    <w:p w14:paraId="625CE9EF" w14:textId="7A0F8AB2" w:rsidR="00234574" w:rsidRPr="006B5D37" w:rsidRDefault="006B5D37" w:rsidP="0023457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Virtually </w:t>
      </w:r>
      <w:r w:rsidR="00093C42">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w:t>
      </w:r>
      <w:r w:rsidR="00093C42">
        <w:rPr>
          <w:rFonts w:ascii="Times New Roman" w:eastAsia="Times New Roman" w:hAnsi="Times New Roman" w:cs="Times New Roman"/>
          <w:sz w:val="24"/>
          <w:szCs w:val="24"/>
        </w:rPr>
        <w:t>lands</w:t>
      </w:r>
      <w:r w:rsidR="00234574">
        <w:rPr>
          <w:rFonts w:ascii="Times New Roman" w:eastAsia="Times New Roman" w:hAnsi="Times New Roman" w:cs="Times New Roman"/>
          <w:sz w:val="24"/>
          <w:szCs w:val="24"/>
        </w:rPr>
        <w:t xml:space="preserve"> suitable for commercial vineyards are located north of US 211, especially on the western side of Fauquier County. The areas of highest density appear to be along US 17 and SR 55, as well as a cluster on the northeast edge of the county. </w:t>
      </w:r>
      <w:r w:rsidR="00093C42">
        <w:rPr>
          <w:rFonts w:ascii="Times New Roman" w:eastAsia="Times New Roman" w:hAnsi="Times New Roman" w:cs="Times New Roman"/>
          <w:sz w:val="24"/>
          <w:szCs w:val="24"/>
        </w:rPr>
        <w:t>These location trends are reasonable, as the western part of the county is closer to the Appalachians</w:t>
      </w:r>
      <w:r w:rsidR="00251EBD">
        <w:rPr>
          <w:rFonts w:ascii="Times New Roman" w:eastAsia="Times New Roman" w:hAnsi="Times New Roman" w:cs="Times New Roman"/>
          <w:sz w:val="24"/>
          <w:szCs w:val="24"/>
        </w:rPr>
        <w:t xml:space="preserve"> with higher elevations and steeper slope</w:t>
      </w:r>
      <w:r w:rsidR="00093C42">
        <w:rPr>
          <w:rFonts w:ascii="Times New Roman" w:eastAsia="Times New Roman" w:hAnsi="Times New Roman" w:cs="Times New Roman"/>
          <w:sz w:val="24"/>
          <w:szCs w:val="24"/>
        </w:rPr>
        <w:t xml:space="preserve">, while the southern and eastern part is nearer the Chesapeake Bay, and thus has lower elevation and </w:t>
      </w:r>
      <w:r w:rsidR="00251EBD">
        <w:rPr>
          <w:rFonts w:ascii="Times New Roman" w:eastAsia="Times New Roman" w:hAnsi="Times New Roman" w:cs="Times New Roman"/>
          <w:sz w:val="24"/>
          <w:szCs w:val="24"/>
        </w:rPr>
        <w:t>shallower slopes</w:t>
      </w:r>
      <w:r w:rsidR="00093C42">
        <w:rPr>
          <w:rFonts w:ascii="Times New Roman" w:eastAsia="Times New Roman" w:hAnsi="Times New Roman" w:cs="Times New Roman"/>
          <w:sz w:val="24"/>
          <w:szCs w:val="24"/>
        </w:rPr>
        <w:t>.</w:t>
      </w:r>
      <w:r w:rsidR="00093C42">
        <w:rPr>
          <w:rFonts w:ascii="Times New Roman" w:eastAsia="Times New Roman" w:hAnsi="Times New Roman" w:cs="Times New Roman"/>
          <w:sz w:val="24"/>
          <w:szCs w:val="24"/>
        </w:rPr>
        <w:t xml:space="preserve"> </w:t>
      </w:r>
      <w:r w:rsidR="00234574">
        <w:rPr>
          <w:rFonts w:ascii="Times New Roman" w:eastAsia="Times New Roman" w:hAnsi="Times New Roman" w:cs="Times New Roman"/>
          <w:sz w:val="24"/>
          <w:szCs w:val="24"/>
        </w:rPr>
        <w:t xml:space="preserve">The nearest major town is Marshall, though there are very few parcels directly adjacent that </w:t>
      </w:r>
      <w:r w:rsidR="00251EBD">
        <w:rPr>
          <w:rFonts w:ascii="Times New Roman" w:eastAsia="Times New Roman" w:hAnsi="Times New Roman" w:cs="Times New Roman"/>
          <w:sz w:val="24"/>
          <w:szCs w:val="24"/>
        </w:rPr>
        <w:t>meet</w:t>
      </w:r>
      <w:r w:rsidR="00234574">
        <w:rPr>
          <w:rFonts w:ascii="Times New Roman" w:eastAsia="Times New Roman" w:hAnsi="Times New Roman" w:cs="Times New Roman"/>
          <w:sz w:val="24"/>
          <w:szCs w:val="24"/>
        </w:rPr>
        <w:t xml:space="preserve"> the land requirements. Areas of suitable land on parcels less than fifty acres tend to appear in smaller groupings than those on parcels greater than or equal to fifty acres. This means larger parcels generally have more suitable land for a vineyard itself, in addition to the greater overall size capable of accommodating a larger business.</w:t>
      </w:r>
    </w:p>
    <w:p w14:paraId="203D6339" w14:textId="1C1791E8" w:rsidR="007921E4" w:rsidRDefault="007921E4" w:rsidP="007921E4">
      <w:pPr>
        <w:spacing w:after="0" w:line="480" w:lineRule="auto"/>
        <w:rPr>
          <w:rFonts w:ascii="Times New Roman" w:eastAsia="Times New Roman" w:hAnsi="Times New Roman" w:cs="Times New Roman"/>
          <w:b/>
          <w:bCs/>
          <w:sz w:val="24"/>
          <w:szCs w:val="24"/>
        </w:rPr>
      </w:pPr>
      <w:r w:rsidRPr="0088593B">
        <w:rPr>
          <w:rFonts w:ascii="Times New Roman" w:eastAsia="Times New Roman" w:hAnsi="Times New Roman" w:cs="Times New Roman"/>
          <w:b/>
          <w:bCs/>
          <w:sz w:val="24"/>
          <w:szCs w:val="24"/>
        </w:rPr>
        <w:t>Assessment</w:t>
      </w:r>
    </w:p>
    <w:p w14:paraId="58922D20" w14:textId="6663EAE8" w:rsidR="00093C42" w:rsidRDefault="00093C42" w:rsidP="00093C42">
      <w:pPr>
        <w:spacing w:after="0" w:line="480" w:lineRule="auto"/>
        <w:ind w:firstLine="720"/>
        <w:rPr>
          <w:rFonts w:ascii="Times New Roman" w:eastAsia="Times New Roman" w:hAnsi="Times New Roman" w:cs="Times New Roman"/>
          <w:sz w:val="24"/>
          <w:szCs w:val="24"/>
        </w:rPr>
      </w:pPr>
      <w:r w:rsidRPr="00093C42">
        <w:rPr>
          <w:rFonts w:ascii="Times New Roman" w:eastAsia="Times New Roman" w:hAnsi="Times New Roman" w:cs="Times New Roman"/>
          <w:sz w:val="24"/>
          <w:szCs w:val="24"/>
        </w:rPr>
        <w:t>Establishing vineyards could be used to preserve the larger parcels of rural land in Fauquier County.</w:t>
      </w:r>
      <w:r w:rsidR="00251EBD">
        <w:rPr>
          <w:rFonts w:ascii="Times New Roman" w:eastAsia="Times New Roman" w:hAnsi="Times New Roman" w:cs="Times New Roman"/>
          <w:sz w:val="24"/>
          <w:szCs w:val="24"/>
        </w:rPr>
        <w:t xml:space="preserve"> There is still obviously a risk for subdivision of land, however the zoning codes already in place make subdivision for residential at least more difficult. The operation of successful agricultural businesses that both produce goods and attract consumers to the area would be a great benefit.</w:t>
      </w:r>
    </w:p>
    <w:p w14:paraId="4BEB644C" w14:textId="173C6DE1" w:rsidR="00924C89" w:rsidRPr="0088593B" w:rsidRDefault="00093C42" w:rsidP="00251EB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Mapping nearby pollutants would be the most likely location factor to study next, as it </w:t>
      </w:r>
      <w:r w:rsidR="00251EBD">
        <w:rPr>
          <w:rFonts w:ascii="Times New Roman" w:eastAsia="Times New Roman" w:hAnsi="Times New Roman" w:cs="Times New Roman"/>
          <w:sz w:val="24"/>
          <w:szCs w:val="24"/>
        </w:rPr>
        <w:t>could significantly affect</w:t>
      </w:r>
      <w:r>
        <w:rPr>
          <w:rFonts w:ascii="Times New Roman" w:eastAsia="Times New Roman" w:hAnsi="Times New Roman" w:cs="Times New Roman"/>
          <w:sz w:val="24"/>
          <w:szCs w:val="24"/>
        </w:rPr>
        <w:t xml:space="preserve"> soil </w:t>
      </w:r>
      <w:r w:rsidR="00251EBD">
        <w:rPr>
          <w:rFonts w:ascii="Times New Roman" w:eastAsia="Times New Roman" w:hAnsi="Times New Roman" w:cs="Times New Roman"/>
          <w:sz w:val="24"/>
          <w:szCs w:val="24"/>
        </w:rPr>
        <w:t xml:space="preserve">quality </w:t>
      </w:r>
      <w:r>
        <w:rPr>
          <w:rFonts w:ascii="Times New Roman" w:eastAsia="Times New Roman" w:hAnsi="Times New Roman" w:cs="Times New Roman"/>
          <w:sz w:val="24"/>
          <w:szCs w:val="24"/>
        </w:rPr>
        <w:t xml:space="preserve">and water runoff. </w:t>
      </w:r>
      <w:r w:rsidR="00251EBD">
        <w:rPr>
          <w:rFonts w:ascii="Times New Roman" w:eastAsia="Times New Roman" w:hAnsi="Times New Roman" w:cs="Times New Roman"/>
          <w:sz w:val="24"/>
          <w:szCs w:val="24"/>
        </w:rPr>
        <w:t>Identifying</w:t>
      </w:r>
      <w:r>
        <w:rPr>
          <w:rFonts w:ascii="Times New Roman" w:eastAsia="Times New Roman" w:hAnsi="Times New Roman" w:cs="Times New Roman"/>
          <w:sz w:val="24"/>
          <w:szCs w:val="24"/>
        </w:rPr>
        <w:t xml:space="preserve"> which </w:t>
      </w:r>
      <w:r w:rsidR="00251EBD">
        <w:rPr>
          <w:rFonts w:ascii="Times New Roman" w:eastAsia="Times New Roman" w:hAnsi="Times New Roman" w:cs="Times New Roman"/>
          <w:sz w:val="24"/>
          <w:szCs w:val="24"/>
        </w:rPr>
        <w:t xml:space="preserve">adjacent </w:t>
      </w:r>
      <w:r>
        <w:rPr>
          <w:rFonts w:ascii="Times New Roman" w:eastAsia="Times New Roman" w:hAnsi="Times New Roman" w:cs="Times New Roman"/>
          <w:sz w:val="24"/>
          <w:szCs w:val="24"/>
        </w:rPr>
        <w:t>parcels are occupied by</w:t>
      </w:r>
      <w:r w:rsidR="00251EBD">
        <w:rPr>
          <w:rFonts w:ascii="Times New Roman" w:eastAsia="Times New Roman" w:hAnsi="Times New Roman" w:cs="Times New Roman"/>
          <w:sz w:val="24"/>
          <w:szCs w:val="24"/>
        </w:rPr>
        <w:t xml:space="preserve"> high-pollutant </w:t>
      </w:r>
      <w:r>
        <w:rPr>
          <w:rFonts w:ascii="Times New Roman" w:eastAsia="Times New Roman" w:hAnsi="Times New Roman" w:cs="Times New Roman"/>
          <w:sz w:val="24"/>
          <w:szCs w:val="24"/>
        </w:rPr>
        <w:t>agriculture</w:t>
      </w:r>
      <w:r w:rsidR="00251EBD">
        <w:rPr>
          <w:rFonts w:ascii="Times New Roman" w:eastAsia="Times New Roman" w:hAnsi="Times New Roman" w:cs="Times New Roman"/>
          <w:sz w:val="24"/>
          <w:szCs w:val="24"/>
        </w:rPr>
        <w:t xml:space="preserve">, such as high-density livestock, </w:t>
      </w:r>
      <w:r>
        <w:rPr>
          <w:rFonts w:ascii="Times New Roman" w:eastAsia="Times New Roman" w:hAnsi="Times New Roman" w:cs="Times New Roman"/>
          <w:sz w:val="24"/>
          <w:szCs w:val="24"/>
        </w:rPr>
        <w:t xml:space="preserve">or </w:t>
      </w:r>
      <w:r w:rsidR="00251EBD">
        <w:rPr>
          <w:rFonts w:ascii="Times New Roman" w:eastAsia="Times New Roman" w:hAnsi="Times New Roman" w:cs="Times New Roman"/>
          <w:sz w:val="24"/>
          <w:szCs w:val="24"/>
        </w:rPr>
        <w:t>industrial</w:t>
      </w:r>
      <w:r>
        <w:rPr>
          <w:rFonts w:ascii="Times New Roman" w:eastAsia="Times New Roman" w:hAnsi="Times New Roman" w:cs="Times New Roman"/>
          <w:sz w:val="24"/>
          <w:szCs w:val="24"/>
        </w:rPr>
        <w:t xml:space="preserve"> </w:t>
      </w:r>
      <w:r w:rsidR="00251EBD">
        <w:rPr>
          <w:rFonts w:ascii="Times New Roman" w:eastAsia="Times New Roman" w:hAnsi="Times New Roman" w:cs="Times New Roman"/>
          <w:sz w:val="24"/>
          <w:szCs w:val="24"/>
        </w:rPr>
        <w:t>plants</w:t>
      </w:r>
      <w:r>
        <w:rPr>
          <w:rFonts w:ascii="Times New Roman" w:eastAsia="Times New Roman" w:hAnsi="Times New Roman" w:cs="Times New Roman"/>
          <w:sz w:val="24"/>
          <w:szCs w:val="24"/>
        </w:rPr>
        <w:t xml:space="preserve"> would </w:t>
      </w:r>
      <w:r>
        <w:rPr>
          <w:rFonts w:ascii="Times New Roman" w:eastAsia="Times New Roman" w:hAnsi="Times New Roman" w:cs="Times New Roman"/>
          <w:sz w:val="24"/>
          <w:szCs w:val="24"/>
        </w:rPr>
        <w:lastRenderedPageBreak/>
        <w:t>be a good starting point.</w:t>
      </w:r>
      <w:r w:rsidR="00251EBD">
        <w:rPr>
          <w:rFonts w:ascii="Times New Roman" w:eastAsia="Times New Roman" w:hAnsi="Times New Roman" w:cs="Times New Roman"/>
          <w:sz w:val="24"/>
          <w:szCs w:val="24"/>
        </w:rPr>
        <w:t xml:space="preserve"> Locations within a specific buffer could then be avoided for vineyard development specifically and could be reconsidered for another purpose.</w:t>
      </w:r>
    </w:p>
    <w:sectPr w:rsidR="00924C89" w:rsidRPr="008859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E24E" w14:textId="77777777" w:rsidR="00924C89" w:rsidRDefault="00924C89" w:rsidP="00924C89">
      <w:pPr>
        <w:spacing w:after="0" w:line="240" w:lineRule="auto"/>
      </w:pPr>
      <w:r>
        <w:separator/>
      </w:r>
    </w:p>
  </w:endnote>
  <w:endnote w:type="continuationSeparator" w:id="0">
    <w:p w14:paraId="58C1882F" w14:textId="77777777" w:rsidR="00924C89" w:rsidRDefault="00924C89" w:rsidP="0092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DB41" w14:textId="77777777" w:rsidR="00924C89" w:rsidRDefault="00924C89" w:rsidP="00924C89">
      <w:pPr>
        <w:spacing w:after="0" w:line="240" w:lineRule="auto"/>
      </w:pPr>
      <w:r>
        <w:separator/>
      </w:r>
    </w:p>
  </w:footnote>
  <w:footnote w:type="continuationSeparator" w:id="0">
    <w:p w14:paraId="7220E56E" w14:textId="77777777" w:rsidR="00924C89" w:rsidRDefault="00924C89" w:rsidP="0092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99326553"/>
      <w:docPartObj>
        <w:docPartGallery w:val="Page Numbers (Top of Page)"/>
        <w:docPartUnique/>
      </w:docPartObj>
    </w:sdtPr>
    <w:sdtEndPr>
      <w:rPr>
        <w:noProof/>
      </w:rPr>
    </w:sdtEndPr>
    <w:sdtContent>
      <w:p w14:paraId="26BC0178" w14:textId="3B6D43AA" w:rsidR="00924C89" w:rsidRPr="00924C89" w:rsidRDefault="00924C89">
        <w:pPr>
          <w:pStyle w:val="Header"/>
          <w:jc w:val="right"/>
          <w:rPr>
            <w:rFonts w:ascii="Times New Roman" w:hAnsi="Times New Roman" w:cs="Times New Roman"/>
          </w:rPr>
        </w:pPr>
        <w:r w:rsidRPr="00924C89">
          <w:rPr>
            <w:rFonts w:ascii="Times New Roman" w:hAnsi="Times New Roman" w:cs="Times New Roman"/>
          </w:rPr>
          <w:t xml:space="preserve">Ervin </w:t>
        </w:r>
        <w:r w:rsidRPr="00924C89">
          <w:rPr>
            <w:rFonts w:ascii="Times New Roman" w:hAnsi="Times New Roman" w:cs="Times New Roman"/>
          </w:rPr>
          <w:fldChar w:fldCharType="begin"/>
        </w:r>
        <w:r w:rsidRPr="00924C89">
          <w:rPr>
            <w:rFonts w:ascii="Times New Roman" w:hAnsi="Times New Roman" w:cs="Times New Roman"/>
          </w:rPr>
          <w:instrText xml:space="preserve"> PAGE   \* MERGEFORMAT </w:instrText>
        </w:r>
        <w:r w:rsidRPr="00924C89">
          <w:rPr>
            <w:rFonts w:ascii="Times New Roman" w:hAnsi="Times New Roman" w:cs="Times New Roman"/>
          </w:rPr>
          <w:fldChar w:fldCharType="separate"/>
        </w:r>
        <w:r w:rsidRPr="00924C89">
          <w:rPr>
            <w:rFonts w:ascii="Times New Roman" w:hAnsi="Times New Roman" w:cs="Times New Roman"/>
            <w:noProof/>
          </w:rPr>
          <w:t>2</w:t>
        </w:r>
        <w:r w:rsidRPr="00924C89">
          <w:rPr>
            <w:rFonts w:ascii="Times New Roman" w:hAnsi="Times New Roman" w:cs="Times New Roman"/>
            <w:noProof/>
          </w:rPr>
          <w:fldChar w:fldCharType="end"/>
        </w:r>
      </w:p>
    </w:sdtContent>
  </w:sdt>
  <w:p w14:paraId="469B0AA0" w14:textId="77777777" w:rsidR="00924C89" w:rsidRPr="00924C89" w:rsidRDefault="00924C8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77AF9"/>
    <w:multiLevelType w:val="hybridMultilevel"/>
    <w:tmpl w:val="9C62EA6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490270"/>
    <w:multiLevelType w:val="hybridMultilevel"/>
    <w:tmpl w:val="1C94A638"/>
    <w:lvl w:ilvl="0" w:tplc="48A4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4813337">
    <w:abstractNumId w:val="1"/>
  </w:num>
  <w:num w:numId="2" w16cid:durableId="138965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6F"/>
    <w:rsid w:val="00072D2E"/>
    <w:rsid w:val="00087122"/>
    <w:rsid w:val="00093C42"/>
    <w:rsid w:val="00116333"/>
    <w:rsid w:val="001528EF"/>
    <w:rsid w:val="00176246"/>
    <w:rsid w:val="00234574"/>
    <w:rsid w:val="00251EBD"/>
    <w:rsid w:val="00305E9D"/>
    <w:rsid w:val="00382961"/>
    <w:rsid w:val="00465C37"/>
    <w:rsid w:val="00572C8E"/>
    <w:rsid w:val="006B5D37"/>
    <w:rsid w:val="006D0765"/>
    <w:rsid w:val="007921E4"/>
    <w:rsid w:val="00814145"/>
    <w:rsid w:val="00854E08"/>
    <w:rsid w:val="0088593B"/>
    <w:rsid w:val="00924C89"/>
    <w:rsid w:val="00DD3FB9"/>
    <w:rsid w:val="00E62B6F"/>
    <w:rsid w:val="00F5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A56F"/>
  <w15:chartTrackingRefBased/>
  <w15:docId w15:val="{010F17D1-B035-4C48-AD75-01773CDF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62B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2B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2B6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2B6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2B6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2B6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2B6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2B6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2B6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6F"/>
    <w:rPr>
      <w:rFonts w:eastAsiaTheme="majorEastAsia" w:cstheme="majorBidi"/>
      <w:color w:val="272727" w:themeColor="text1" w:themeTint="D8"/>
    </w:rPr>
  </w:style>
  <w:style w:type="paragraph" w:styleId="Title">
    <w:name w:val="Title"/>
    <w:basedOn w:val="Normal"/>
    <w:next w:val="Normal"/>
    <w:link w:val="TitleChar"/>
    <w:uiPriority w:val="10"/>
    <w:qFormat/>
    <w:rsid w:val="00E62B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2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6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2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6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2B6F"/>
    <w:rPr>
      <w:i/>
      <w:iCs/>
      <w:color w:val="404040" w:themeColor="text1" w:themeTint="BF"/>
    </w:rPr>
  </w:style>
  <w:style w:type="paragraph" w:styleId="ListParagraph">
    <w:name w:val="List Paragraph"/>
    <w:basedOn w:val="Normal"/>
    <w:uiPriority w:val="34"/>
    <w:qFormat/>
    <w:rsid w:val="00E62B6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62B6F"/>
    <w:rPr>
      <w:i/>
      <w:iCs/>
      <w:color w:val="0F4761" w:themeColor="accent1" w:themeShade="BF"/>
    </w:rPr>
  </w:style>
  <w:style w:type="paragraph" w:styleId="IntenseQuote">
    <w:name w:val="Intense Quote"/>
    <w:basedOn w:val="Normal"/>
    <w:next w:val="Normal"/>
    <w:link w:val="IntenseQuoteChar"/>
    <w:uiPriority w:val="30"/>
    <w:qFormat/>
    <w:rsid w:val="00E62B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2B6F"/>
    <w:rPr>
      <w:i/>
      <w:iCs/>
      <w:color w:val="0F4761" w:themeColor="accent1" w:themeShade="BF"/>
    </w:rPr>
  </w:style>
  <w:style w:type="character" w:styleId="IntenseReference">
    <w:name w:val="Intense Reference"/>
    <w:basedOn w:val="DefaultParagraphFont"/>
    <w:uiPriority w:val="32"/>
    <w:qFormat/>
    <w:rsid w:val="00E62B6F"/>
    <w:rPr>
      <w:b/>
      <w:bCs/>
      <w:smallCaps/>
      <w:color w:val="0F4761" w:themeColor="accent1" w:themeShade="BF"/>
      <w:spacing w:val="5"/>
    </w:rPr>
  </w:style>
  <w:style w:type="paragraph" w:styleId="Header">
    <w:name w:val="header"/>
    <w:basedOn w:val="Normal"/>
    <w:link w:val="HeaderChar"/>
    <w:uiPriority w:val="99"/>
    <w:unhideWhenUsed/>
    <w:rsid w:val="00924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89"/>
    <w:rPr>
      <w:kern w:val="0"/>
      <w:sz w:val="22"/>
      <w:szCs w:val="22"/>
      <w14:ligatures w14:val="none"/>
    </w:rPr>
  </w:style>
  <w:style w:type="paragraph" w:styleId="Footer">
    <w:name w:val="footer"/>
    <w:basedOn w:val="Normal"/>
    <w:link w:val="FooterChar"/>
    <w:uiPriority w:val="99"/>
    <w:unhideWhenUsed/>
    <w:rsid w:val="00924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8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1128</Words>
  <Characters>5724</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Ervin</dc:creator>
  <cp:keywords/>
  <dc:description/>
  <cp:lastModifiedBy>Caitlin Ervin</cp:lastModifiedBy>
  <cp:revision>2</cp:revision>
  <dcterms:created xsi:type="dcterms:W3CDTF">2025-12-05T04:13:00Z</dcterms:created>
  <dcterms:modified xsi:type="dcterms:W3CDTF">2025-12-05T08:24:00Z</dcterms:modified>
</cp:coreProperties>
</file>